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Herstellung, Lieferung, Montage und Inbetriebnahme von 2 Aufzugsanlagen Bhf. Göttingen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75C6CA2FD1BF4CA1845BA313C36E03" ma:contentTypeVersion="16" ma:contentTypeDescription="Ein neues Dokument erstellen." ma:contentTypeScope="" ma:versionID="d4d3b43ec82490204145af891b1e0bf6">
  <xsd:schema xmlns:xsd="http://www.w3.org/2001/XMLSchema" xmlns:xs="http://www.w3.org/2001/XMLSchema" xmlns:p="http://schemas.microsoft.com/office/2006/metadata/properties" xmlns:ns2="ad031a82-cadb-4840-9d22-f7e67da34cb1" xmlns:ns3="73d10f2c-4e13-422c-b47f-207181771999" targetNamespace="http://schemas.microsoft.com/office/2006/metadata/properties" ma:root="true" ma:fieldsID="6dd9b545c907e608810da0d34d7acc5f" ns2:_="" ns3:_="">
    <xsd:import namespace="ad031a82-cadb-4840-9d22-f7e67da34cb1"/>
    <xsd:import namespace="73d10f2c-4e13-422c-b47f-2071817719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31a82-cadb-4840-9d22-f7e67da34c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10f2c-4e13-422c-b47f-2071817719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cba7c7e-d069-4610-8962-272fd5b31138}" ma:internalName="TaxCatchAll" ma:showField="CatchAllData" ma:web="73d10f2c-4e13-422c-b47f-2071817719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031a82-cadb-4840-9d22-f7e67da34cb1">
      <Terms xmlns="http://schemas.microsoft.com/office/infopath/2007/PartnerControls"/>
    </lcf76f155ced4ddcb4097134ff3c332f>
    <TaxCatchAll xmlns="73d10f2c-4e13-422c-b47f-207181771999" xsi:nil="true"/>
  </documentManagement>
</p:properties>
</file>

<file path=customXml/itemProps1.xml><?xml version="1.0" encoding="utf-8"?>
<ds:datastoreItem xmlns:ds="http://schemas.openxmlformats.org/officeDocument/2006/customXml" ds:itemID="{70F20660-9619-4134-BEC4-AD09D5A009A8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0x0101006475C6CA2FD1BF4CA1845BA313C36E03</vt:lpwstr>
  </property>
  <property fmtid="{D5CDD505-2E9C-101B-9397-08002B2CF9AE}" pid="3" name="MediaServiceImageTags">
    <vt:lpwstr/>
  </property>
</Properties>
</file>